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2A3" w:rsidRDefault="00372134" w:rsidP="00372134">
      <w:pPr>
        <w:jc w:val="center"/>
        <w:rPr>
          <w:b/>
          <w:sz w:val="36"/>
          <w:szCs w:val="36"/>
          <w:highlight w:val="yellow"/>
        </w:rPr>
      </w:pPr>
      <w:r w:rsidRPr="00372134">
        <w:rPr>
          <w:b/>
          <w:sz w:val="36"/>
          <w:szCs w:val="36"/>
          <w:highlight w:val="yellow"/>
        </w:rPr>
        <w:t>TARIFS Formation Continue 2027</w:t>
      </w:r>
      <w:bookmarkStart w:id="0" w:name="_GoBack"/>
      <w:bookmarkEnd w:id="0"/>
    </w:p>
    <w:p w:rsidR="00372134" w:rsidRDefault="00372134" w:rsidP="00372134">
      <w:pPr>
        <w:jc w:val="center"/>
        <w:rPr>
          <w:b/>
          <w:sz w:val="36"/>
          <w:szCs w:val="36"/>
        </w:rPr>
      </w:pPr>
    </w:p>
    <w:tbl>
      <w:tblPr>
        <w:tblW w:w="63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1560"/>
        <w:gridCol w:w="2002"/>
      </w:tblGrid>
      <w:tr w:rsidR="00372134" w:rsidRPr="00372134" w:rsidTr="00372134">
        <w:trPr>
          <w:trHeight w:val="225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AE FC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Interne</w:t>
            </w:r>
          </w:p>
        </w:tc>
        <w:tc>
          <w:tcPr>
            <w:tcW w:w="2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2134" w:rsidRPr="00372134" w:rsidRDefault="00372134" w:rsidP="0037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       8 311,5 €</w:t>
            </w:r>
          </w:p>
        </w:tc>
      </w:tr>
      <w:tr w:rsidR="00372134" w:rsidRPr="00372134" w:rsidTr="00372134">
        <w:trPr>
          <w:trHeight w:val="2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AE FC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DP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2134" w:rsidRPr="00372134" w:rsidRDefault="00372134" w:rsidP="0037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       7 331,5 €</w:t>
            </w:r>
          </w:p>
        </w:tc>
      </w:tr>
      <w:tr w:rsidR="00372134" w:rsidRPr="00372134" w:rsidTr="00372134">
        <w:trPr>
          <w:trHeight w:val="2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AE FC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Externe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2134" w:rsidRPr="00372134" w:rsidRDefault="00372134" w:rsidP="0037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       6 762,0 €</w:t>
            </w:r>
          </w:p>
        </w:tc>
      </w:tr>
      <w:tr w:rsidR="00372134" w:rsidRPr="00372134" w:rsidTr="00372134">
        <w:trPr>
          <w:trHeight w:val="2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AE Apprenti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Interne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2134" w:rsidRPr="00372134" w:rsidRDefault="00372134" w:rsidP="0037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       1 580,5 €</w:t>
            </w:r>
          </w:p>
        </w:tc>
      </w:tr>
      <w:tr w:rsidR="00372134" w:rsidRPr="00372134" w:rsidTr="00372134">
        <w:trPr>
          <w:trHeight w:val="2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AE Apprenti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DP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2134" w:rsidRPr="00372134" w:rsidRDefault="00372134" w:rsidP="0037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          600,5 €</w:t>
            </w:r>
          </w:p>
        </w:tc>
      </w:tr>
      <w:tr w:rsidR="00372134" w:rsidRPr="00372134" w:rsidTr="00372134">
        <w:trPr>
          <w:trHeight w:val="225"/>
        </w:trPr>
        <w:tc>
          <w:tcPr>
            <w:tcW w:w="282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AE Apprenti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Externe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2134" w:rsidRPr="00372134" w:rsidRDefault="00372134" w:rsidP="0037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            31,0 €</w:t>
            </w:r>
          </w:p>
        </w:tc>
      </w:tr>
      <w:tr w:rsidR="00372134" w:rsidRPr="00372134" w:rsidTr="00372134">
        <w:trPr>
          <w:trHeight w:val="225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BPJEPS FC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Interne</w:t>
            </w:r>
          </w:p>
        </w:tc>
        <w:tc>
          <w:tcPr>
            <w:tcW w:w="2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2134" w:rsidRPr="00372134" w:rsidRDefault="00372134" w:rsidP="0037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    10 993,5 €</w:t>
            </w:r>
          </w:p>
        </w:tc>
      </w:tr>
      <w:tr w:rsidR="00372134" w:rsidRPr="00372134" w:rsidTr="00372134">
        <w:trPr>
          <w:trHeight w:val="2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BPJEPS FC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DP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2134" w:rsidRPr="00372134" w:rsidRDefault="00372134" w:rsidP="0037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       9 964,5 €</w:t>
            </w:r>
          </w:p>
        </w:tc>
      </w:tr>
      <w:tr w:rsidR="00372134" w:rsidRPr="00372134" w:rsidTr="00372134">
        <w:trPr>
          <w:trHeight w:val="2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BPJEPS FC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Externe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2134" w:rsidRPr="00372134" w:rsidRDefault="00372134" w:rsidP="0037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       9 361,0 €</w:t>
            </w:r>
          </w:p>
        </w:tc>
      </w:tr>
      <w:tr w:rsidR="00372134" w:rsidRPr="00372134" w:rsidTr="00372134">
        <w:trPr>
          <w:trHeight w:val="2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BPJEPS Apprenti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Interne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2134" w:rsidRPr="00372134" w:rsidRDefault="00372134" w:rsidP="0037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       1 813,5 €</w:t>
            </w:r>
          </w:p>
        </w:tc>
      </w:tr>
      <w:tr w:rsidR="00372134" w:rsidRPr="00372134" w:rsidTr="00372134">
        <w:trPr>
          <w:trHeight w:val="2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BPJEPS Apprenti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DP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2134" w:rsidRPr="00372134" w:rsidRDefault="00372134" w:rsidP="0037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          784,5 €</w:t>
            </w:r>
          </w:p>
        </w:tc>
      </w:tr>
      <w:tr w:rsidR="00372134" w:rsidRPr="00372134" w:rsidTr="00372134">
        <w:trPr>
          <w:trHeight w:val="2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BPJEPS Apprenti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2134" w:rsidRPr="00372134" w:rsidRDefault="00372134" w:rsidP="0037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  <w:t>Externe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2134" w:rsidRPr="00372134" w:rsidRDefault="00372134" w:rsidP="0037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fr-FR"/>
              </w:rPr>
            </w:pPr>
            <w:r w:rsidRPr="00372134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          181,0 €</w:t>
            </w:r>
          </w:p>
        </w:tc>
      </w:tr>
    </w:tbl>
    <w:p w:rsidR="00372134" w:rsidRPr="00372134" w:rsidRDefault="00372134" w:rsidP="00372134">
      <w:pPr>
        <w:jc w:val="center"/>
        <w:rPr>
          <w:b/>
          <w:sz w:val="36"/>
          <w:szCs w:val="36"/>
        </w:rPr>
      </w:pPr>
    </w:p>
    <w:sectPr w:rsidR="00372134" w:rsidRPr="00372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34"/>
    <w:rsid w:val="001442A3"/>
    <w:rsid w:val="001E06DF"/>
    <w:rsid w:val="0037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F2801"/>
  <w15:chartTrackingRefBased/>
  <w15:docId w15:val="{705D353B-9BE2-4C85-A0A4-95CEBB5F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1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Céline MAGAUD</dc:creator>
  <cp:keywords/>
  <dc:description/>
  <cp:lastModifiedBy>Céline MAGAUD</cp:lastModifiedBy>
  <cp:revision>2</cp:revision>
  <dcterms:created xsi:type="dcterms:W3CDTF">2026-08-26T14:10:00Z</dcterms:created>
  <dcterms:modified xsi:type="dcterms:W3CDTF">2026-08-26T14:13:00Z</dcterms:modified>
</cp:coreProperties>
</file>